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A13E" w14:textId="77777777" w:rsidR="009E64FD" w:rsidRDefault="00F47695" w:rsidP="002F5AAE">
      <w:pPr>
        <w:overflowPunct w:val="0"/>
        <w:autoSpaceDE w:val="0"/>
        <w:autoSpaceDN w:val="0"/>
        <w:spacing w:line="360" w:lineRule="exact"/>
      </w:pPr>
      <w:r>
        <w:rPr>
          <w:rFonts w:hint="eastAsia"/>
        </w:rPr>
        <w:t>第１号様式（第５条関係）</w:t>
      </w:r>
    </w:p>
    <w:p w14:paraId="7B167F31" w14:textId="77777777" w:rsidR="009E64FD" w:rsidRDefault="00F47695" w:rsidP="002F5AAE">
      <w:pPr>
        <w:overflowPunct w:val="0"/>
        <w:autoSpaceDE w:val="0"/>
        <w:autoSpaceDN w:val="0"/>
        <w:spacing w:line="360" w:lineRule="exact"/>
        <w:ind w:right="282"/>
        <w:jc w:val="right"/>
      </w:pPr>
      <w:r>
        <w:rPr>
          <w:rFonts w:hint="eastAsia"/>
        </w:rPr>
        <w:t xml:space="preserve">年　　月　　日　</w:t>
      </w:r>
    </w:p>
    <w:p w14:paraId="291A796E" w14:textId="77777777" w:rsidR="009E64FD" w:rsidRDefault="009E64FD" w:rsidP="002F5AAE">
      <w:pPr>
        <w:overflowPunct w:val="0"/>
        <w:autoSpaceDE w:val="0"/>
        <w:autoSpaceDN w:val="0"/>
        <w:spacing w:line="360" w:lineRule="exact"/>
      </w:pPr>
    </w:p>
    <w:p w14:paraId="77B149E6" w14:textId="77777777" w:rsidR="009E64FD" w:rsidRDefault="00F47695" w:rsidP="002F5AAE">
      <w:pPr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南九州市長　　　　様</w:t>
      </w:r>
    </w:p>
    <w:p w14:paraId="676CEDB2" w14:textId="77777777" w:rsidR="009E64FD" w:rsidRDefault="009E64FD" w:rsidP="002F5AAE">
      <w:pPr>
        <w:overflowPunct w:val="0"/>
        <w:autoSpaceDE w:val="0"/>
        <w:autoSpaceDN w:val="0"/>
        <w:spacing w:line="360" w:lineRule="exact"/>
      </w:pPr>
    </w:p>
    <w:p w14:paraId="58E7AA4B" w14:textId="77777777" w:rsidR="009E64FD" w:rsidRDefault="00F47695" w:rsidP="002F5AAE">
      <w:pPr>
        <w:overflowPunct w:val="0"/>
        <w:autoSpaceDE w:val="0"/>
        <w:autoSpaceDN w:val="0"/>
        <w:spacing w:line="360" w:lineRule="exact"/>
        <w:ind w:leftChars="1570" w:left="4192" w:rightChars="400" w:right="1068" w:firstLineChars="314" w:firstLine="838"/>
      </w:pPr>
      <w:r>
        <w:rPr>
          <w:rFonts w:hint="eastAsia"/>
        </w:rPr>
        <w:t>所在地</w:t>
      </w:r>
    </w:p>
    <w:p w14:paraId="4A7CD6E9" w14:textId="77777777" w:rsidR="009E64FD" w:rsidRDefault="00F47695" w:rsidP="002F5AAE">
      <w:pPr>
        <w:overflowPunct w:val="0"/>
        <w:autoSpaceDE w:val="0"/>
        <w:autoSpaceDN w:val="0"/>
        <w:spacing w:line="360" w:lineRule="exact"/>
        <w:ind w:leftChars="1570" w:left="4192" w:rightChars="300" w:right="801" w:firstLineChars="314" w:firstLine="838"/>
        <w:jc w:val="left"/>
      </w:pPr>
      <w:r>
        <w:rPr>
          <w:rFonts w:hint="eastAsia"/>
        </w:rPr>
        <w:t>事業所の名称</w:t>
      </w:r>
    </w:p>
    <w:p w14:paraId="324D966A" w14:textId="77777777" w:rsidR="009E64FD" w:rsidRDefault="00F47695" w:rsidP="002F5AAE">
      <w:pPr>
        <w:overflowPunct w:val="0"/>
        <w:autoSpaceDE w:val="0"/>
        <w:autoSpaceDN w:val="0"/>
        <w:spacing w:line="360" w:lineRule="exact"/>
        <w:ind w:leftChars="1570" w:left="4192" w:rightChars="100" w:right="267" w:firstLineChars="314" w:firstLine="838"/>
        <w:jc w:val="left"/>
      </w:pPr>
      <w:r>
        <w:rPr>
          <w:rFonts w:hint="eastAsia"/>
        </w:rPr>
        <w:t>代表者職</w:t>
      </w:r>
    </w:p>
    <w:p w14:paraId="65903E51" w14:textId="77777777" w:rsidR="009E64FD" w:rsidRDefault="00F47695" w:rsidP="002F5AAE">
      <w:pPr>
        <w:overflowPunct w:val="0"/>
        <w:autoSpaceDE w:val="0"/>
        <w:autoSpaceDN w:val="0"/>
        <w:spacing w:line="360" w:lineRule="exact"/>
        <w:ind w:leftChars="1570" w:left="4192" w:firstLineChars="314" w:firstLine="838"/>
        <w:jc w:val="left"/>
      </w:pPr>
      <w:r>
        <w:rPr>
          <w:rFonts w:hint="eastAsia"/>
        </w:rPr>
        <w:t>代表者氏名　　　　　　　　　　㊞</w:t>
      </w:r>
    </w:p>
    <w:p w14:paraId="69B39326" w14:textId="77777777" w:rsidR="009E64FD" w:rsidRDefault="00F47695" w:rsidP="002F5AAE">
      <w:pPr>
        <w:overflowPunct w:val="0"/>
        <w:autoSpaceDE w:val="0"/>
        <w:autoSpaceDN w:val="0"/>
        <w:spacing w:line="360" w:lineRule="exact"/>
        <w:ind w:leftChars="1570" w:left="4192" w:firstLineChars="314" w:firstLine="838"/>
        <w:jc w:val="left"/>
      </w:pPr>
      <w:r>
        <w:rPr>
          <w:rFonts w:hint="eastAsia"/>
        </w:rPr>
        <w:t>電話番号</w:t>
      </w:r>
    </w:p>
    <w:p w14:paraId="2920FDF6" w14:textId="77777777" w:rsidR="009E64FD" w:rsidRDefault="009E64FD" w:rsidP="002F5AAE">
      <w:pPr>
        <w:overflowPunct w:val="0"/>
        <w:autoSpaceDE w:val="0"/>
        <w:autoSpaceDN w:val="0"/>
        <w:spacing w:line="360" w:lineRule="exact"/>
      </w:pPr>
    </w:p>
    <w:p w14:paraId="71BB8215" w14:textId="77777777" w:rsidR="009E64FD" w:rsidRDefault="00F47695" w:rsidP="002F5AAE">
      <w:pPr>
        <w:overflowPunct w:val="0"/>
        <w:autoSpaceDE w:val="0"/>
        <w:autoSpaceDN w:val="0"/>
        <w:spacing w:line="360" w:lineRule="exact"/>
        <w:jc w:val="center"/>
      </w:pPr>
      <w:r>
        <w:rPr>
          <w:rFonts w:hint="eastAsia"/>
        </w:rPr>
        <w:t>観光客誘致促進事業助成金交付申請書</w:t>
      </w:r>
    </w:p>
    <w:p w14:paraId="417A56EA" w14:textId="77777777" w:rsidR="009E64FD" w:rsidRDefault="009E64FD" w:rsidP="002F5AAE">
      <w:pPr>
        <w:overflowPunct w:val="0"/>
        <w:autoSpaceDE w:val="0"/>
        <w:autoSpaceDN w:val="0"/>
        <w:spacing w:line="360" w:lineRule="exact"/>
      </w:pPr>
    </w:p>
    <w:p w14:paraId="0D652F72" w14:textId="77777777" w:rsidR="009E64FD" w:rsidRDefault="00F47695" w:rsidP="002F5AAE">
      <w:pPr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南九州市観光客誘致促進事業助成金交付要綱第５条の規定に基づき，関係書類を添えて下記のとおり助成金の交付を申請します。</w:t>
      </w:r>
    </w:p>
    <w:p w14:paraId="7DD9D31F" w14:textId="77777777" w:rsidR="009E64FD" w:rsidRDefault="009E64FD" w:rsidP="002F5AAE">
      <w:pPr>
        <w:overflowPunct w:val="0"/>
        <w:autoSpaceDE w:val="0"/>
        <w:autoSpaceDN w:val="0"/>
        <w:spacing w:line="360" w:lineRule="exact"/>
      </w:pPr>
    </w:p>
    <w:p w14:paraId="28853AA2" w14:textId="77777777" w:rsidR="009E64FD" w:rsidRDefault="00F47695" w:rsidP="002F5AAE">
      <w:pPr>
        <w:overflowPunct w:val="0"/>
        <w:autoSpaceDE w:val="0"/>
        <w:autoSpaceDN w:val="0"/>
        <w:spacing w:line="360" w:lineRule="exact"/>
        <w:jc w:val="center"/>
      </w:pPr>
      <w:r>
        <w:rPr>
          <w:rFonts w:hint="eastAsia"/>
        </w:rPr>
        <w:t>記</w:t>
      </w:r>
    </w:p>
    <w:p w14:paraId="1A2721C2" w14:textId="77777777" w:rsidR="009E64FD" w:rsidRDefault="009E64FD" w:rsidP="00D82FF6">
      <w:pPr>
        <w:overflowPunct w:val="0"/>
        <w:autoSpaceDE w:val="0"/>
        <w:autoSpaceDN w:val="0"/>
        <w:spacing w:line="400" w:lineRule="exact"/>
      </w:pPr>
    </w:p>
    <w:p w14:paraId="6A46DF33" w14:textId="77777777" w:rsidR="009E64FD" w:rsidRDefault="00F47695" w:rsidP="00D82FF6">
      <w:pPr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１　交付申請額　</w:t>
      </w:r>
      <w:r>
        <w:rPr>
          <w:rFonts w:hint="eastAsia"/>
          <w:u w:val="single"/>
        </w:rPr>
        <w:t xml:space="preserve">　金　　　　　　円</w:t>
      </w:r>
    </w:p>
    <w:p w14:paraId="3BED8B8F" w14:textId="77777777" w:rsidR="009E64FD" w:rsidRDefault="00F47695" w:rsidP="00D82FF6">
      <w:pPr>
        <w:overflowPunct w:val="0"/>
        <w:autoSpaceDE w:val="0"/>
        <w:autoSpaceDN w:val="0"/>
        <w:spacing w:line="400" w:lineRule="exact"/>
      </w:pPr>
      <w:r>
        <w:rPr>
          <w:rFonts w:hint="eastAsia"/>
        </w:rPr>
        <w:t>２　交付申請額の算出基礎（※高校生以上の人数）</w:t>
      </w:r>
    </w:p>
    <w:p w14:paraId="230FB33C" w14:textId="77777777" w:rsidR="009E64FD" w:rsidRDefault="00F47695" w:rsidP="00D82FF6">
      <w:pPr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旅行参加人数：１人当たり200円×</w:t>
      </w:r>
      <w:r>
        <w:rPr>
          <w:rFonts w:hint="eastAsia"/>
          <w:u w:val="single"/>
        </w:rPr>
        <w:t xml:space="preserve">　　　　　人</w:t>
      </w:r>
    </w:p>
    <w:p w14:paraId="2C5BC6CF" w14:textId="77777777" w:rsidR="009E64FD" w:rsidRDefault="00F47695" w:rsidP="00D82FF6">
      <w:pPr>
        <w:overflowPunct w:val="0"/>
        <w:autoSpaceDE w:val="0"/>
        <w:autoSpaceDN w:val="0"/>
        <w:spacing w:line="400" w:lineRule="exact"/>
        <w:ind w:firstLineChars="200" w:firstLine="534"/>
      </w:pPr>
      <w:r>
        <w:rPr>
          <w:rFonts w:hint="eastAsia"/>
        </w:rPr>
        <w:t>加算対象人数：１人当たり600円×</w:t>
      </w:r>
      <w:r>
        <w:rPr>
          <w:rFonts w:hint="eastAsia"/>
          <w:u w:val="single"/>
        </w:rPr>
        <w:t xml:space="preserve">　　　　　人</w:t>
      </w:r>
    </w:p>
    <w:p w14:paraId="57E6CE03" w14:textId="77777777" w:rsidR="009E64FD" w:rsidRDefault="00F47695" w:rsidP="00D82FF6">
      <w:pPr>
        <w:overflowPunct w:val="0"/>
        <w:autoSpaceDE w:val="0"/>
        <w:autoSpaceDN w:val="0"/>
        <w:spacing w:line="400" w:lineRule="exact"/>
        <w:rPr>
          <w:u w:val="single"/>
        </w:rPr>
      </w:pPr>
      <w:r>
        <w:rPr>
          <w:rFonts w:hint="eastAsia"/>
        </w:rPr>
        <w:t xml:space="preserve">３　旅行催行期間　　</w:t>
      </w:r>
      <w:r>
        <w:rPr>
          <w:rFonts w:hint="eastAsia"/>
          <w:u w:val="single"/>
        </w:rPr>
        <w:t xml:space="preserve">　　　　年　　月　　日から　　　年　　月　　日</w:t>
      </w:r>
    </w:p>
    <w:p w14:paraId="4C7A289F" w14:textId="77777777" w:rsidR="009E64FD" w:rsidRDefault="00F47695" w:rsidP="00D82FF6">
      <w:pPr>
        <w:overflowPunct w:val="0"/>
        <w:autoSpaceDE w:val="0"/>
        <w:autoSpaceDN w:val="0"/>
        <w:spacing w:line="400" w:lineRule="exact"/>
      </w:pPr>
      <w:r>
        <w:rPr>
          <w:rFonts w:hint="eastAsia"/>
        </w:rPr>
        <w:t>４　利用した施設名に○</w:t>
      </w:r>
    </w:p>
    <w:p w14:paraId="05754C4F" w14:textId="738C16B7" w:rsidR="009E64FD" w:rsidRDefault="00F47695" w:rsidP="00D82FF6">
      <w:pPr>
        <w:overflowPunct w:val="0"/>
        <w:autoSpaceDE w:val="0"/>
        <w:autoSpaceDN w:val="0"/>
        <w:spacing w:line="400" w:lineRule="exact"/>
        <w:ind w:left="1869" w:hangingChars="700" w:hanging="1869"/>
      </w:pPr>
      <w:r>
        <w:rPr>
          <w:rFonts w:hint="eastAsia"/>
        </w:rPr>
        <w:t xml:space="preserve">　　頴娃地域：釜蓋神社付近・番所鼻自然公園・大野岳</w:t>
      </w:r>
      <w:r w:rsidR="00453160">
        <w:rPr>
          <w:rFonts w:hint="eastAsia"/>
        </w:rPr>
        <w:t>公園・瀬平公園</w:t>
      </w:r>
    </w:p>
    <w:p w14:paraId="42FE2DA7" w14:textId="77777777" w:rsidR="00453160" w:rsidRDefault="00F47695" w:rsidP="00D82FF6">
      <w:pPr>
        <w:overflowPunct w:val="0"/>
        <w:autoSpaceDE w:val="0"/>
        <w:autoSpaceDN w:val="0"/>
        <w:spacing w:line="400" w:lineRule="exact"/>
        <w:ind w:leftChars="200" w:left="1869" w:hangingChars="500" w:hanging="1335"/>
      </w:pPr>
      <w:r>
        <w:rPr>
          <w:rFonts w:hint="eastAsia"/>
        </w:rPr>
        <w:t>知覧地域：知覧特攻平和会館・知覧武家屋敷庭園群・ミュージアム知覧</w:t>
      </w:r>
      <w:r w:rsidR="00453160">
        <w:rPr>
          <w:rFonts w:hint="eastAsia"/>
        </w:rPr>
        <w:t>・</w:t>
      </w:r>
    </w:p>
    <w:p w14:paraId="7FFD1F6E" w14:textId="5A2CFB17" w:rsidR="009E64FD" w:rsidRDefault="00453160" w:rsidP="00D82FF6">
      <w:pPr>
        <w:overflowPunct w:val="0"/>
        <w:autoSpaceDE w:val="0"/>
        <w:autoSpaceDN w:val="0"/>
        <w:spacing w:line="400" w:lineRule="exact"/>
        <w:ind w:leftChars="700" w:left="1869"/>
      </w:pPr>
      <w:r w:rsidRPr="00453160">
        <w:rPr>
          <w:rFonts w:hint="eastAsia"/>
        </w:rPr>
        <w:t>ホタル館富屋食堂，</w:t>
      </w:r>
      <w:r w:rsidR="000D6E86">
        <w:rPr>
          <w:rFonts w:hint="eastAsia"/>
        </w:rPr>
        <w:t>T</w:t>
      </w:r>
      <w:r w:rsidR="000D6E86">
        <w:t>EALAN</w:t>
      </w:r>
    </w:p>
    <w:p w14:paraId="2CABA9A9" w14:textId="03EEC2E1" w:rsidR="009E64FD" w:rsidRDefault="00F47695" w:rsidP="00D82FF6">
      <w:pPr>
        <w:overflowPunct w:val="0"/>
        <w:autoSpaceDE w:val="0"/>
        <w:autoSpaceDN w:val="0"/>
        <w:spacing w:line="400" w:lineRule="exact"/>
        <w:ind w:left="1869" w:hangingChars="700" w:hanging="1869"/>
      </w:pPr>
      <w:r>
        <w:rPr>
          <w:rFonts w:hint="eastAsia"/>
        </w:rPr>
        <w:t xml:space="preserve">　　川辺地域：岩屋公園・川辺仏壇工芸会館・道の駅川辺やすらぎの郷</w:t>
      </w:r>
      <w:r w:rsidR="00453160">
        <w:rPr>
          <w:rFonts w:hint="eastAsia"/>
        </w:rPr>
        <w:t>・</w:t>
      </w:r>
      <w:r w:rsidR="00453160" w:rsidRPr="007B52D0">
        <w:rPr>
          <w:rFonts w:asciiTheme="minorEastAsia" w:eastAsiaTheme="minorEastAsia" w:hAnsiTheme="minorEastAsia" w:hint="eastAsia"/>
          <w:szCs w:val="24"/>
        </w:rPr>
        <w:t>アドベンチャーパーク森のかわなべ</w:t>
      </w:r>
    </w:p>
    <w:p w14:paraId="28F2D543" w14:textId="77777777" w:rsidR="00453160" w:rsidRDefault="00F47695" w:rsidP="00D82FF6">
      <w:pPr>
        <w:overflowPunct w:val="0"/>
        <w:autoSpaceDE w:val="0"/>
        <w:autoSpaceDN w:val="0"/>
        <w:spacing w:line="400" w:lineRule="exact"/>
        <w:ind w:left="1"/>
      </w:pPr>
      <w:r>
        <w:rPr>
          <w:rFonts w:hint="eastAsia"/>
        </w:rPr>
        <w:t xml:space="preserve">　　加算対象：南九州市で食事・南九州市で宿泊・</w:t>
      </w:r>
    </w:p>
    <w:p w14:paraId="0634F03C" w14:textId="0F109370" w:rsidR="009E64FD" w:rsidRDefault="00453160" w:rsidP="00D82FF6">
      <w:pPr>
        <w:overflowPunct w:val="0"/>
        <w:autoSpaceDE w:val="0"/>
        <w:autoSpaceDN w:val="0"/>
        <w:spacing w:line="400" w:lineRule="exact"/>
        <w:ind w:left="1" w:firstLineChars="700" w:firstLine="1869"/>
      </w:pPr>
      <w:r>
        <w:rPr>
          <w:rFonts w:hint="eastAsia"/>
        </w:rPr>
        <w:t>みな、たび体験メニューを利用・サテライトオフィスを利用</w:t>
      </w:r>
    </w:p>
    <w:p w14:paraId="37F0DD3A" w14:textId="77777777" w:rsidR="009E64FD" w:rsidRDefault="00F47695" w:rsidP="00D82FF6">
      <w:pPr>
        <w:overflowPunct w:val="0"/>
        <w:autoSpaceDE w:val="0"/>
        <w:autoSpaceDN w:val="0"/>
        <w:spacing w:line="400" w:lineRule="exact"/>
      </w:pPr>
      <w:r>
        <w:rPr>
          <w:rFonts w:hint="eastAsia"/>
        </w:rPr>
        <w:t>５　添付書類</w:t>
      </w:r>
    </w:p>
    <w:p w14:paraId="2E63D316" w14:textId="77777777" w:rsidR="009E64FD" w:rsidRDefault="00F47695" w:rsidP="00D82FF6">
      <w:pPr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⑴　助成事業の内容及び行程が確認できる書類</w:t>
      </w:r>
    </w:p>
    <w:p w14:paraId="46A5C4BD" w14:textId="77777777" w:rsidR="009E64FD" w:rsidRDefault="00F47695" w:rsidP="00D82FF6">
      <w:pPr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（旅行行程表・旅行商品パンフレット等の販売促進物）</w:t>
      </w:r>
    </w:p>
    <w:p w14:paraId="60796704" w14:textId="77777777" w:rsidR="009E64FD" w:rsidRDefault="00F47695" w:rsidP="00D82FF6">
      <w:pPr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⑵　利用した施設の参加人数等が確認できる書類</w:t>
      </w:r>
    </w:p>
    <w:p w14:paraId="2C71F4EC" w14:textId="77777777" w:rsidR="009E64FD" w:rsidRDefault="00F47695" w:rsidP="00D82FF6">
      <w:pPr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（領収書・有料施設等利用証明書・集合写真等）</w:t>
      </w:r>
    </w:p>
    <w:p w14:paraId="2ACDCDDD" w14:textId="77777777" w:rsidR="009E64FD" w:rsidRDefault="00F47695" w:rsidP="00D82FF6">
      <w:pPr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⑶　その他市長が特に必要と認める書類</w:t>
      </w:r>
    </w:p>
    <w:p w14:paraId="345F5FBE" w14:textId="77777777" w:rsidR="009E64FD" w:rsidRDefault="009E64FD" w:rsidP="00D82FF6">
      <w:pPr>
        <w:overflowPunct w:val="0"/>
        <w:autoSpaceDE w:val="0"/>
        <w:autoSpaceDN w:val="0"/>
        <w:spacing w:line="400" w:lineRule="exact"/>
      </w:pPr>
      <w:bookmarkStart w:id="0" w:name="last"/>
      <w:bookmarkEnd w:id="0"/>
    </w:p>
    <w:sectPr w:rsidR="009E64FD" w:rsidSect="00875C4B">
      <w:pgSz w:w="11906" w:h="16838" w:code="9"/>
      <w:pgMar w:top="1134" w:right="1134" w:bottom="1134" w:left="1134" w:header="851" w:footer="992" w:gutter="0"/>
      <w:cols w:space="720"/>
      <w:docGrid w:type="linesAndChars" w:linePitch="36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2A2B" w14:textId="77777777" w:rsidR="002C26D5" w:rsidRDefault="002C26D5">
      <w:r>
        <w:separator/>
      </w:r>
    </w:p>
  </w:endnote>
  <w:endnote w:type="continuationSeparator" w:id="0">
    <w:p w14:paraId="66A4AB0D" w14:textId="77777777" w:rsidR="002C26D5" w:rsidRDefault="002C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96690" w14:textId="77777777" w:rsidR="002C26D5" w:rsidRDefault="002C26D5">
      <w:r>
        <w:separator/>
      </w:r>
    </w:p>
  </w:footnote>
  <w:footnote w:type="continuationSeparator" w:id="0">
    <w:p w14:paraId="687E06C3" w14:textId="77777777" w:rsidR="002C26D5" w:rsidRDefault="002C2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66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4FD"/>
    <w:rsid w:val="000D6E86"/>
    <w:rsid w:val="00285B0E"/>
    <w:rsid w:val="002C26D5"/>
    <w:rsid w:val="002F5AAE"/>
    <w:rsid w:val="00453160"/>
    <w:rsid w:val="00723294"/>
    <w:rsid w:val="00875C4B"/>
    <w:rsid w:val="009E64FD"/>
    <w:rsid w:val="00D82FF6"/>
    <w:rsid w:val="00F4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905FD"/>
  <w15:chartTrackingRefBased/>
  <w15:docId w15:val="{EEC5E0A3-D0D7-4A25-86C9-A4D04CC9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articlepnum">
    <w:name w:val="article_p_num"/>
    <w:basedOn w:val="a"/>
    <w:qFormat/>
    <w:pPr>
      <w:spacing w:line="234" w:lineRule="atLeast"/>
      <w:ind w:hanging="240"/>
    </w:pPr>
    <w:rPr>
      <w:rFonts w:ascii="ＭＳ Ｐゴシック" w:eastAsia="ＭＳ Ｐゴシック" w:hAnsi="ＭＳ Ｐゴシック"/>
      <w:color w:val="333333"/>
      <w:sz w:val="18"/>
    </w:rPr>
  </w:style>
  <w:style w:type="character" w:customStyle="1" w:styleId="any">
    <w:name w:val="any"/>
    <w:basedOn w:val="a0"/>
    <w:qFormat/>
  </w:style>
  <w:style w:type="character" w:customStyle="1" w:styleId="hidehistorydel">
    <w:name w:val="hidehistory_del"/>
    <w:basedOn w:val="a0"/>
    <w:qFormat/>
    <w:rPr>
      <w:vanish/>
    </w:rPr>
  </w:style>
  <w:style w:type="character" w:customStyle="1" w:styleId="honmona">
    <w:name w:val="honmon_a"/>
    <w:basedOn w:val="a0"/>
    <w:qFormat/>
    <w:rPr>
      <w:color w:val="80008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ＭＳ 明朝" w:eastAsia="ＭＳ 明朝" w:hAnsi="ＭＳ 明朝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eastAsia="ＭＳ 明朝" w:hAnsi="ＭＳ 明朝"/>
      <w:b/>
      <w:sz w:val="24"/>
    </w:rPr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観光係</dc:creator>
  <cp:lastModifiedBy>山崎　真幸</cp:lastModifiedBy>
  <cp:revision>17</cp:revision>
  <cp:lastPrinted>2021-12-07T05:06:00Z</cp:lastPrinted>
  <dcterms:created xsi:type="dcterms:W3CDTF">2021-12-09T09:20:00Z</dcterms:created>
  <dcterms:modified xsi:type="dcterms:W3CDTF">2025-04-23T23:55:00Z</dcterms:modified>
</cp:coreProperties>
</file>